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76" w:rsidRDefault="00901F76" w:rsidP="00901F76">
      <w:pPr>
        <w:spacing w:after="0"/>
        <w:jc w:val="right"/>
      </w:pPr>
      <w:r>
        <w:t xml:space="preserve">Извлечение из Постановления Правительства </w:t>
      </w:r>
    </w:p>
    <w:p w:rsidR="00901F76" w:rsidRDefault="00901F76" w:rsidP="00901F76">
      <w:pPr>
        <w:spacing w:after="0"/>
        <w:jc w:val="center"/>
      </w:pPr>
      <w:r>
        <w:t xml:space="preserve">                                                                                         Тюменской области от 03.2014 № 510-п</w:t>
      </w:r>
    </w:p>
    <w:p w:rsidR="00901F76" w:rsidRDefault="00901F76" w:rsidP="00901F76">
      <w:pPr>
        <w:spacing w:after="0"/>
        <w:jc w:val="center"/>
      </w:pPr>
      <w:r>
        <w:t xml:space="preserve">                                                                                                   (в ред. постановления</w:t>
      </w:r>
      <w:r w:rsidRPr="00DB3F18">
        <w:rPr>
          <w:color w:val="392C69"/>
        </w:rPr>
        <w:t xml:space="preserve"> </w:t>
      </w:r>
      <w:r w:rsidRPr="00DB3F18">
        <w:t xml:space="preserve">от 28.12.2017 </w:t>
      </w:r>
      <w:hyperlink r:id="rId4" w:history="1">
        <w:r w:rsidRPr="00DB3F18">
          <w:t>N 683-п</w:t>
        </w:r>
      </w:hyperlink>
      <w:r>
        <w:t>)</w:t>
      </w:r>
    </w:p>
    <w:p w:rsidR="00901F76" w:rsidRDefault="00901F76" w:rsidP="00901F76">
      <w:pPr>
        <w:pStyle w:val="ConsPlusNormal"/>
        <w:jc w:val="center"/>
        <w:outlineLvl w:val="2"/>
      </w:pPr>
    </w:p>
    <w:p w:rsidR="00901F76" w:rsidRDefault="00901F76" w:rsidP="00901F76">
      <w:pPr>
        <w:pStyle w:val="ConsPlusNormal"/>
        <w:jc w:val="center"/>
        <w:outlineLvl w:val="2"/>
      </w:pPr>
    </w:p>
    <w:p w:rsidR="00901F76" w:rsidRDefault="00901F76" w:rsidP="00901F76">
      <w:pPr>
        <w:pStyle w:val="ConsPlusNormal"/>
        <w:jc w:val="center"/>
        <w:outlineLvl w:val="2"/>
      </w:pPr>
      <w:r>
        <w:t>Подраздел 2. ПОРЯДОК ПРЕДОСТАВЛЕНИЯ СОЦИАЛЬНЫХ УСЛУГ</w:t>
      </w:r>
    </w:p>
    <w:p w:rsidR="00901F76" w:rsidRDefault="00901F76" w:rsidP="00901F76">
      <w:pPr>
        <w:pStyle w:val="ConsPlusNormal"/>
        <w:jc w:val="center"/>
      </w:pPr>
      <w:r>
        <w:t>НЕСОВЕРШЕННОЛЕТНИМ ПОЛУЧАТЕЛЯМ СОЦИАЛЬНЫХ УСЛУГ</w:t>
      </w:r>
    </w:p>
    <w:p w:rsidR="00901F76" w:rsidRDefault="00901F76" w:rsidP="00901F76">
      <w:pPr>
        <w:pStyle w:val="ConsPlusNormal"/>
        <w:jc w:val="center"/>
      </w:pPr>
      <w:r>
        <w:t>В ПОЛУСТАЦИОНАРНОЙ ФОРМЕ СОЦИАЛЬНОГО ОБСЛУЖИВАНИЯ ЦЕНТРАМИ</w:t>
      </w:r>
    </w:p>
    <w:p w:rsidR="00901F76" w:rsidRDefault="00901F76" w:rsidP="00901F76">
      <w:pPr>
        <w:pStyle w:val="ConsPlusNormal"/>
        <w:jc w:val="center"/>
      </w:pPr>
      <w:r>
        <w:t>(КОМПЛЕКСНЫМИ ЦЕНТРАМИ) СОЦИАЛЬНОГО ОБСЛУЖИВАНИЯ НАСЕЛЕНИЯ,</w:t>
      </w:r>
    </w:p>
    <w:p w:rsidR="00901F76" w:rsidRDefault="00901F76" w:rsidP="00901F76">
      <w:pPr>
        <w:pStyle w:val="ConsPlusNormal"/>
        <w:jc w:val="center"/>
      </w:pPr>
      <w:r>
        <w:t>ЦЕНТРАМИ СОЦИАЛЬНОЙ ПОМОЩИ СЕМЬЕ И ДЕТЯМ И ДРУГИМИ</w:t>
      </w:r>
    </w:p>
    <w:p w:rsidR="00901F76" w:rsidRDefault="00901F76" w:rsidP="00901F76">
      <w:pPr>
        <w:pStyle w:val="ConsPlusNormal"/>
        <w:jc w:val="center"/>
      </w:pPr>
      <w:r>
        <w:t xml:space="preserve">ЮРИДИЧЕСКИМИ ЛИЦАМИ НЕЗАВИСИМО ОТ ИХ </w:t>
      </w:r>
      <w:proofErr w:type="gramStart"/>
      <w:r>
        <w:t>ОРГАНИЗАЦИОННО-ПРАВОВОЙ</w:t>
      </w:r>
      <w:proofErr w:type="gramEnd"/>
    </w:p>
    <w:p w:rsidR="00901F76" w:rsidRDefault="00901F76" w:rsidP="00901F76">
      <w:pPr>
        <w:pStyle w:val="ConsPlusNormal"/>
        <w:jc w:val="center"/>
      </w:pPr>
      <w:r>
        <w:t>ФОРМЫ И (ИЛИ) ИНДИВИДУАЛЬНЫМИ ПРЕДПРИНИМАТЕЛЯМИ,</w:t>
      </w:r>
    </w:p>
    <w:p w:rsidR="00901F76" w:rsidRDefault="00901F76" w:rsidP="00901F76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ДЕЯТЕЛЬНОСТЬ, АНАЛОГИЧНУЮ ДЕЯТЕЛЬНОСТИ</w:t>
      </w:r>
    </w:p>
    <w:p w:rsidR="00901F76" w:rsidRDefault="00901F76" w:rsidP="00901F76">
      <w:pPr>
        <w:pStyle w:val="ConsPlusNormal"/>
        <w:jc w:val="center"/>
      </w:pPr>
      <w:r>
        <w:t>УКАЗАННЫХ ОРГАНИЗАЦИЙ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center"/>
        <w:outlineLvl w:val="3"/>
      </w:pPr>
      <w:r>
        <w:t>Глава 1. ОБЩИЕ ПОЛОЖЕНИЯ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ind w:firstLine="540"/>
        <w:jc w:val="both"/>
      </w:pPr>
      <w:bookmarkStart w:id="0" w:name="P2610"/>
      <w:bookmarkEnd w:id="0"/>
      <w:r>
        <w:t xml:space="preserve">1.1. Социальное обслуживание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а) наличие у ребенка (в том числе находящегося под опекой, попечительством) трудностей в социальной адаптации;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совершение несовершеннолетним правонарушения, преступления;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показаниям.</w:t>
      </w:r>
    </w:p>
    <w:p w:rsidR="00901F76" w:rsidRDefault="00901F76" w:rsidP="00901F76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исключен.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28.12.2017 N 683-п.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1.2. Социальные услуги в </w:t>
      </w:r>
      <w:proofErr w:type="spellStart"/>
      <w:r>
        <w:t>полустационарной</w:t>
      </w:r>
      <w:proofErr w:type="spellEnd"/>
      <w:r>
        <w:t xml:space="preserve"> форме предоставляются отделениями дневного пребывания центров (комплексных центров)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</w:t>
      </w:r>
      <w:r>
        <w:lastRenderedPageBreak/>
        <w:t>осуществляющими деятельность, аналогичную деятельности указанной организации.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center"/>
        <w:outlineLvl w:val="3"/>
      </w:pPr>
      <w:bookmarkStart w:id="1" w:name="P2622"/>
      <w:bookmarkEnd w:id="1"/>
      <w:r>
        <w:t>Глава 2. ПЕРЕЧЕНЬ ДОКУМЕНТОВ, НЕОБХОДИМЫХ ДЛЯ ПРЕДОСТАВЛЕНИЯ</w:t>
      </w:r>
    </w:p>
    <w:p w:rsidR="00901F76" w:rsidRDefault="00901F76" w:rsidP="00901F76">
      <w:pPr>
        <w:pStyle w:val="ConsPlusNormal"/>
        <w:jc w:val="center"/>
      </w:pPr>
      <w:r>
        <w:t>СОЦИАЛЬНОГО ОБСЛУЖИВАНИЯ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ind w:firstLine="540"/>
        <w:jc w:val="both"/>
      </w:pPr>
      <w:r>
        <w:t xml:space="preserve">2.1. Заявление о предоставлении социальных услуг в соответствии с настоящим подразделом подается гражданином либо его представителем в порядке, установленном </w:t>
      </w:r>
      <w:hyperlink w:anchor="P64" w:history="1">
        <w:r>
          <w:rPr>
            <w:color w:val="0000FF"/>
          </w:rPr>
          <w:t>пунктом 1.1 главы 1 раздела 1</w:t>
        </w:r>
      </w:hyperlink>
      <w:r>
        <w:t xml:space="preserve"> настоящего Порядка.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>
        <w:t xml:space="preserve"> прилагаются следующие документы: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гражданина (при наличии);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б) копия паспорта или иного документа, удостоверяющего личность представителя гражданина, в случае если за получением услуги в интересах гражданина обращается его представитель;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в) копия документа, подтверждающего полномочия представителя гражданина, в случае если за получением услуги в интересах гражданина, обращается его представитель;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г) копия заключения медицинской организации о состоянии здоровья гражданина о наличии 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форме, указанных в </w:t>
      </w:r>
      <w:hyperlink w:anchor="P2648" w:history="1">
        <w:r>
          <w:rPr>
            <w:color w:val="0000FF"/>
          </w:rPr>
          <w:t>пункте 4.2 главы 4</w:t>
        </w:r>
      </w:hyperlink>
      <w:r>
        <w:t xml:space="preserve"> настоящего подраздела;</w:t>
      </w:r>
    </w:p>
    <w:p w:rsidR="00901F76" w:rsidRDefault="00901F76" w:rsidP="00901F7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е)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ж)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2.3. По желанию гражданина либо его представителя к заявлению может быть приложена копия страхового свидетельства государственного пенсионного страхования гражданина.</w:t>
      </w:r>
    </w:p>
    <w:p w:rsidR="00901F76" w:rsidRDefault="00901F76" w:rsidP="00901F76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28.12.2017 N 683-п)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center"/>
        <w:outlineLvl w:val="3"/>
      </w:pPr>
      <w:r>
        <w:t>Глава 3. ПРАВИЛА ПРЕДОСТАВЛЕНИЯ СОЦИАЛЬНЫХ УСЛУГ БЕСПЛАТНО</w:t>
      </w:r>
    </w:p>
    <w:p w:rsidR="00901F76" w:rsidRDefault="00901F76" w:rsidP="00901F76">
      <w:pPr>
        <w:pStyle w:val="ConsPlusNormal"/>
        <w:jc w:val="center"/>
      </w:pPr>
      <w:r>
        <w:t>ЛИБО ЗА ПЛАТУ ИЛИ ЧАСТИЧНУЮ ПЛАТУ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ind w:firstLine="540"/>
        <w:jc w:val="both"/>
      </w:pPr>
      <w:r>
        <w:t xml:space="preserve">3.1.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указанные в </w:t>
      </w:r>
      <w:hyperlink r:id="rId9" w:history="1">
        <w:r>
          <w:rPr>
            <w:color w:val="0000FF"/>
          </w:rPr>
          <w:t>Законе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стандартами социальных услуг, гражданам, указанным в </w:t>
      </w:r>
      <w:hyperlink w:anchor="P2610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 бесплатно.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10" w:history="1">
        <w:r>
          <w:rPr>
            <w:color w:val="0000FF"/>
          </w:rPr>
          <w:t>Законом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</w:t>
      </w:r>
      <w:r>
        <w:lastRenderedPageBreak/>
        <w:t>социальных услуг.</w:t>
      </w:r>
      <w:proofErr w:type="gramEnd"/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center"/>
        <w:outlineLvl w:val="3"/>
      </w:pPr>
      <w:r>
        <w:t>Глава 4. ПОРЯДОК ПРЕДОСТАВЛЕНИЯ СОЦИАЛЬНЫХ УСЛУГ</w:t>
      </w:r>
    </w:p>
    <w:p w:rsidR="00901F76" w:rsidRDefault="00901F76" w:rsidP="00901F76">
      <w:pPr>
        <w:pStyle w:val="ConsPlusNormal"/>
        <w:jc w:val="center"/>
      </w:pPr>
      <w:r>
        <w:t>В ПОЛУСТАЦИОНАРНОЙ ФОРМЕ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ind w:firstLine="540"/>
        <w:jc w:val="both"/>
      </w:pPr>
      <w:r>
        <w:t xml:space="preserve">4.1.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предоставляются гражданам, указанным в </w:t>
      </w:r>
      <w:hyperlink w:anchor="P2610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при отсутствии у них медицинских противопоказаний, указанных в </w:t>
      </w:r>
      <w:hyperlink w:anchor="P2648" w:history="1">
        <w:r>
          <w:rPr>
            <w:color w:val="0000FF"/>
          </w:rPr>
          <w:t>пункте 4.2</w:t>
        </w:r>
      </w:hyperlink>
      <w:r>
        <w:t xml:space="preserve"> настоящей главы.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bookmarkStart w:id="2" w:name="P2648"/>
      <w:bookmarkEnd w:id="2"/>
      <w:r>
        <w:t xml:space="preserve">4.2. Медицинскими противопоказаниями к предоставлению социальных услуг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подразделом являются: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б) тяжелые хронические заболевания кожи с множественными высыпаниями и обильным отделяемым;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в) карантинные инфекционные заболевания;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полная потеря способности к самообслуживанию и свободному передвижению;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е)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2622" w:history="1">
        <w:r>
          <w:rPr>
            <w:color w:val="0000FF"/>
          </w:rPr>
          <w:t>главе 2</w:t>
        </w:r>
      </w:hyperlink>
      <w:r>
        <w:t xml:space="preserve"> настоящего подраздела.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4.4. При обращении к поставщику социальных услуг в соответствии с </w:t>
      </w:r>
      <w:hyperlink w:anchor="P125" w:history="1">
        <w:r>
          <w:rPr>
            <w:color w:val="0000FF"/>
          </w:rPr>
          <w:t>пунктом 2.4 главы 2 раздела 1</w:t>
        </w:r>
      </w:hyperlink>
      <w:r>
        <w:t xml:space="preserve"> гражданин, его представитель представляет следующие документы: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интересам, либо заявление органа или должностного лица органа или учреждения системы профилактики безнадзорности и правонарушений несовершеннолетних;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б) индивидуальную программу предоставления социальных услуг;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в) свидетельство о рождении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несовершеннолетнего (для граждан старше 14 лет) (при наличии);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г) паспорт или иной документ, удостоверяющий личность родителей, законных представителей (при наличии);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копию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форме, указанных в </w:t>
      </w:r>
      <w:hyperlink w:anchor="P2648" w:history="1">
        <w:r>
          <w:rPr>
            <w:color w:val="0000FF"/>
          </w:rPr>
          <w:t>пункте 4.2 главы 4</w:t>
        </w:r>
      </w:hyperlink>
      <w:r>
        <w:t xml:space="preserve"> настоящего подраздела.</w:t>
      </w:r>
    </w:p>
    <w:p w:rsidR="00901F76" w:rsidRDefault="00901F76" w:rsidP="00901F76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4.4.1. Управлением дополнительно поставщику социальных услуг предоставляются копии следующих документов: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а) ходатайство должностного лица органа или учреждения системы профилактики безнадзорности и правонарушений несовершеннолетних (при наличии);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б)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4.5.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соответствии с настоящим подразделом предоставляются на срок не более 18 рабочих дней (в объеме не более трех часов в день).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4.6. Поставщиком социальных услуг для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соответствии с настоящим подразделом формируются следующие группы: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а) в первой половине дня с соблюдением временного промежутка 09:30 - 12:30 </w:t>
      </w:r>
      <w:proofErr w:type="gramStart"/>
      <w:r>
        <w:t>для</w:t>
      </w:r>
      <w:proofErr w:type="gramEnd"/>
      <w:r>
        <w:t>: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детей, не посещающих дошкольные организации;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школьников, обучающихся со второй смены;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б) во второй половине дня с соблюдением временного промежутка 14:30 - 17:30 для школьников, обучающихся с первой смены.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>В течение всего дня группы могут посещать подростки, не обучающиеся и не имеющие постоянного места работы, а также подростки, получающие среднее профессиональное образование, работающие подростки.</w:t>
      </w:r>
    </w:p>
    <w:p w:rsidR="00901F76" w:rsidRDefault="00901F76" w:rsidP="00901F76">
      <w:pPr>
        <w:pStyle w:val="ConsPlusNormal"/>
        <w:spacing w:before="220"/>
        <w:ind w:firstLine="540"/>
        <w:jc w:val="both"/>
      </w:pPr>
      <w:r>
        <w:t xml:space="preserve">4.7. Поставщик социальных услуг в последний день социального обслуживания в </w:t>
      </w:r>
      <w:proofErr w:type="spellStart"/>
      <w:r>
        <w:t>полустационарной</w:t>
      </w:r>
      <w:proofErr w:type="spellEnd"/>
      <w:r>
        <w:t xml:space="preserve">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(или) его семьей.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прав.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sectPr w:rsidR="00901F76">
          <w:pgSz w:w="11905" w:h="16838"/>
          <w:pgMar w:top="1134" w:right="850" w:bottom="1134" w:left="1701" w:header="0" w:footer="0" w:gutter="0"/>
          <w:cols w:space="720"/>
        </w:sectPr>
      </w:pPr>
    </w:p>
    <w:p w:rsidR="00901F76" w:rsidRDefault="00901F76" w:rsidP="00901F76">
      <w:pPr>
        <w:pStyle w:val="ConsPlusNormal"/>
        <w:jc w:val="right"/>
        <w:outlineLvl w:val="2"/>
      </w:pPr>
      <w:r>
        <w:lastRenderedPageBreak/>
        <w:t>Приложение</w:t>
      </w:r>
    </w:p>
    <w:p w:rsidR="00901F76" w:rsidRDefault="00901F76" w:rsidP="00901F76">
      <w:pPr>
        <w:pStyle w:val="ConsPlusNormal"/>
        <w:jc w:val="right"/>
      </w:pPr>
      <w:r>
        <w:t>к подразделу 2 раздела 3</w:t>
      </w:r>
    </w:p>
    <w:p w:rsidR="00901F76" w:rsidRDefault="00901F76" w:rsidP="00901F76">
      <w:pPr>
        <w:pStyle w:val="ConsPlusNormal"/>
        <w:jc w:val="both"/>
      </w:pPr>
    </w:p>
    <w:p w:rsidR="00901F76" w:rsidRDefault="00901F76" w:rsidP="00901F76">
      <w:pPr>
        <w:pStyle w:val="ConsPlusTitle"/>
        <w:jc w:val="center"/>
      </w:pPr>
      <w:r>
        <w:t>СТАНДАРТЫ</w:t>
      </w:r>
    </w:p>
    <w:p w:rsidR="00901F76" w:rsidRDefault="00901F76" w:rsidP="00901F76">
      <w:pPr>
        <w:pStyle w:val="ConsPlusTitle"/>
        <w:jc w:val="center"/>
      </w:pPr>
      <w:r>
        <w:t>СОЦИАЛЬНЫХ УСЛУГ, ПРЕДОСТАВЛЯЕМЫХ В ПОЛУСТАЦИОНАРНОЙ ФОРМЕ</w:t>
      </w:r>
    </w:p>
    <w:p w:rsidR="00901F76" w:rsidRDefault="00901F76" w:rsidP="00901F76">
      <w:pPr>
        <w:pStyle w:val="ConsPlusTitle"/>
        <w:jc w:val="center"/>
      </w:pPr>
      <w:r>
        <w:t>СОЦИАЛЬНОГО ОБСЛУЖИВАНИЯ ЦЕНТРАМИ (КОМПЛЕКСНЫМИ ЦЕНТРАМИ)</w:t>
      </w:r>
    </w:p>
    <w:p w:rsidR="00901F76" w:rsidRDefault="00901F76" w:rsidP="00901F76">
      <w:pPr>
        <w:pStyle w:val="ConsPlusTitle"/>
        <w:jc w:val="center"/>
      </w:pPr>
      <w:r>
        <w:t xml:space="preserve">СОЦИАЛЬНОГО ОБСЛУЖИВАНИЯ НАСЕЛЕНИЯ, ЦЕНТРАМИ </w:t>
      </w:r>
      <w:proofErr w:type="gramStart"/>
      <w:r>
        <w:t>СОЦИАЛЬНОЙ</w:t>
      </w:r>
      <w:proofErr w:type="gramEnd"/>
    </w:p>
    <w:p w:rsidR="00901F76" w:rsidRDefault="00901F76" w:rsidP="00901F76">
      <w:pPr>
        <w:pStyle w:val="ConsPlusTitle"/>
        <w:jc w:val="center"/>
      </w:pPr>
      <w:r>
        <w:t>ПОМОЩИ СЕМЬЕ И ДЕТЯМ И ДРУГИМИ ЮРИДИЧЕСКИМИ ЛИЦАМИ</w:t>
      </w:r>
    </w:p>
    <w:p w:rsidR="00901F76" w:rsidRDefault="00901F76" w:rsidP="00901F76">
      <w:pPr>
        <w:pStyle w:val="ConsPlusTitle"/>
        <w:jc w:val="center"/>
      </w:pPr>
      <w:r>
        <w:t>НЕЗАВИСИМО ОТ ИХ ОРГАНИЗАЦИОННО-ПРАВОВОЙ ФОРМЫ И (ИЛИ)</w:t>
      </w:r>
    </w:p>
    <w:p w:rsidR="00901F76" w:rsidRDefault="00901F76" w:rsidP="00901F76">
      <w:pPr>
        <w:pStyle w:val="ConsPlusTitle"/>
        <w:jc w:val="center"/>
      </w:pPr>
      <w:r>
        <w:t>ИНДИВИДУАЛЬНЫМИ ПРЕДПРИНИМАТЕЛЯМИ, ОСУЩЕСТВЛЯЮЩИМИ</w:t>
      </w:r>
    </w:p>
    <w:p w:rsidR="00901F76" w:rsidRDefault="00901F76" w:rsidP="00901F76">
      <w:pPr>
        <w:pStyle w:val="ConsPlusTitle"/>
        <w:jc w:val="center"/>
      </w:pPr>
      <w:r>
        <w:t>ДЕЯТЕЛЬНОСТЬ, АНАЛОГИЧНУЮ ДЕЯТЕЛЬНОСТИ УКАЗАННОЙ ОРГАНИЗАЦИИ</w:t>
      </w:r>
    </w:p>
    <w:p w:rsidR="00901F76" w:rsidRDefault="00901F76" w:rsidP="00901F7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901F76" w:rsidTr="0095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76" w:rsidRDefault="00901F76" w:rsidP="0095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F76" w:rsidRDefault="00901F76" w:rsidP="00956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28.12.2017 N 683-п)</w:t>
            </w:r>
          </w:p>
        </w:tc>
      </w:tr>
    </w:tbl>
    <w:p w:rsidR="00901F76" w:rsidRDefault="00901F76" w:rsidP="00901F76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24"/>
        <w:gridCol w:w="2863"/>
        <w:gridCol w:w="2693"/>
        <w:gridCol w:w="1843"/>
        <w:gridCol w:w="1985"/>
        <w:gridCol w:w="2409"/>
      </w:tblGrid>
      <w:tr w:rsidR="00901F76" w:rsidTr="00C82669">
        <w:tc>
          <w:tcPr>
            <w:tcW w:w="454" w:type="dxa"/>
            <w:vAlign w:val="center"/>
          </w:tcPr>
          <w:p w:rsidR="00901F76" w:rsidRDefault="00901F76" w:rsidP="0095669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4" w:type="dxa"/>
            <w:vAlign w:val="center"/>
          </w:tcPr>
          <w:p w:rsidR="00901F76" w:rsidRDefault="00901F76" w:rsidP="0095669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863" w:type="dxa"/>
            <w:vAlign w:val="center"/>
          </w:tcPr>
          <w:p w:rsidR="00901F76" w:rsidRDefault="00901F76" w:rsidP="0095669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693" w:type="dxa"/>
            <w:vAlign w:val="center"/>
          </w:tcPr>
          <w:p w:rsidR="00901F76" w:rsidRDefault="00901F76" w:rsidP="0095669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43" w:type="dxa"/>
            <w:vAlign w:val="center"/>
          </w:tcPr>
          <w:p w:rsidR="00901F76" w:rsidRDefault="00901F76" w:rsidP="0095669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1985" w:type="dxa"/>
            <w:vAlign w:val="center"/>
          </w:tcPr>
          <w:p w:rsidR="00901F76" w:rsidRDefault="00901F76" w:rsidP="0095669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409" w:type="dxa"/>
            <w:vAlign w:val="center"/>
          </w:tcPr>
          <w:p w:rsidR="00901F76" w:rsidRDefault="00901F76" w:rsidP="0095669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901F76" w:rsidTr="00C82669">
        <w:tc>
          <w:tcPr>
            <w:tcW w:w="15371" w:type="dxa"/>
            <w:gridSpan w:val="7"/>
          </w:tcPr>
          <w:p w:rsidR="00901F76" w:rsidRDefault="00901F76" w:rsidP="0095669C">
            <w:pPr>
              <w:pStyle w:val="ConsPlusNormal"/>
              <w:jc w:val="center"/>
              <w:outlineLvl w:val="3"/>
            </w:pPr>
            <w:proofErr w:type="gramStart"/>
            <w:r>
              <w:t xml:space="preserve">Предоставление социального обслуживания несовершеннолетним получателям социальных услуг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901F76" w:rsidTr="00C82669">
        <w:tc>
          <w:tcPr>
            <w:tcW w:w="15371" w:type="dxa"/>
            <w:gridSpan w:val="7"/>
          </w:tcPr>
          <w:p w:rsidR="00901F76" w:rsidRDefault="00901F76" w:rsidP="0095669C">
            <w:pPr>
              <w:pStyle w:val="ConsPlusNormal"/>
              <w:jc w:val="center"/>
              <w:outlineLvl w:val="4"/>
            </w:pPr>
            <w:r>
              <w:t>1. Социально-бытовые услуги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t>В соответствии с установленным поставщиком социальных услуг режимом работы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 xml:space="preserve">Нежилые помещения оборудуются </w:t>
            </w:r>
            <w:proofErr w:type="gramStart"/>
            <w:r>
              <w:t>необходимыми</w:t>
            </w:r>
            <w:proofErr w:type="gramEnd"/>
            <w:r>
              <w:t xml:space="preserve">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 xml:space="preserve">Услуга включает в себя предоставление поставщиком услуг продуктового набора </w:t>
            </w:r>
            <w:r>
              <w:lastRenderedPageBreak/>
              <w:t>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>1 раз в день,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</w:t>
            </w:r>
            <w:r>
              <w:lastRenderedPageBreak/>
              <w:t xml:space="preserve">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Показатели качества - продукты в наборе должны быть </w:t>
            </w:r>
            <w:r>
              <w:lastRenderedPageBreak/>
              <w:t>доброкачественны, иметь сертификаты и (или) паспорта качества.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Продуктовый набор предоставляется с учетом возрастной категории получателя </w:t>
            </w:r>
            <w:r>
              <w:lastRenderedPageBreak/>
              <w:t>социальных услуг.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 xml:space="preserve">Услуга включает: предоставление транспорта для доставки получателя социальных услуг для участия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 и обратно;</w:t>
            </w:r>
          </w:p>
          <w:p w:rsidR="00901F76" w:rsidRDefault="00901F76" w:rsidP="0095669C">
            <w:pPr>
              <w:pStyle w:val="ConsPlusNormal"/>
            </w:pPr>
            <w:r>
              <w:t>осуществление сопровождения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t xml:space="preserve">Показатели качества - транспортное средство должно быть технически исправно. Водителем должны соблюдаться </w:t>
            </w:r>
            <w:hyperlink r:id="rId1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 и перевозки пассажиров. Доставка получателя социальных услуг должна быть осуществлена своевременно. Оценка результатов - </w:t>
            </w: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901F76" w:rsidRDefault="00901F76" w:rsidP="0095669C">
            <w:pPr>
              <w:pStyle w:val="ConsPlusNormal"/>
            </w:pPr>
            <w:r>
              <w:t xml:space="preserve">Водитель должен пройти </w:t>
            </w:r>
            <w:proofErr w:type="spellStart"/>
            <w:r>
              <w:t>предрейсовый</w:t>
            </w:r>
            <w:proofErr w:type="spellEnd"/>
            <w:r>
              <w:t xml:space="preserve"> медицинский осмотр и быть допущен к управлению транспортным средством.</w:t>
            </w:r>
          </w:p>
          <w:p w:rsidR="00901F76" w:rsidRDefault="00901F76" w:rsidP="0095669C">
            <w:pPr>
              <w:pStyle w:val="ConsPlusNormal"/>
            </w:pPr>
            <w:r>
              <w:t xml:space="preserve">При необходимости получателю социальных услуг </w:t>
            </w:r>
            <w:r>
              <w:lastRenderedPageBreak/>
              <w:t>оказывается помощь при посадке в транспортное средство и высадке из него.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>Содействие получателю услуг в оформлении почтовой корреспонденции, отправка доступными каналами связи (почта, интернет и т.д.).</w:t>
            </w:r>
          </w:p>
          <w:p w:rsidR="00901F76" w:rsidRDefault="00901F76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t>Получателю гарантируется конфиденциальность информации, полученной в ходе предоставления услуги.</w:t>
            </w:r>
          </w:p>
          <w:p w:rsidR="00901F76" w:rsidRDefault="00901F76" w:rsidP="0095669C">
            <w:pPr>
              <w:pStyle w:val="ConsPlusNormal"/>
            </w:pPr>
            <w: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901F76" w:rsidTr="00C82669">
        <w:tc>
          <w:tcPr>
            <w:tcW w:w="15371" w:type="dxa"/>
            <w:gridSpan w:val="7"/>
          </w:tcPr>
          <w:p w:rsidR="00901F76" w:rsidRDefault="00901F76" w:rsidP="0095669C">
            <w:pPr>
              <w:pStyle w:val="ConsPlusNormal"/>
              <w:jc w:val="center"/>
              <w:outlineLvl w:val="4"/>
            </w:pPr>
            <w:r>
              <w:t>2. Социально-медицинские услуги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>Медицинская профилактика важнейших заболеваний; проведение физиотерапевтических процедур.</w:t>
            </w:r>
          </w:p>
          <w:p w:rsidR="00901F76" w:rsidRDefault="00901F76" w:rsidP="0095669C">
            <w:pPr>
              <w:pStyle w:val="ConsPlusNormal"/>
            </w:pPr>
            <w:r>
              <w:t xml:space="preserve">Услуга предоставляется по </w:t>
            </w:r>
            <w:r>
              <w:lastRenderedPageBreak/>
              <w:t>медицинским показаниям.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</w:t>
            </w:r>
            <w:r>
              <w:lastRenderedPageBreak/>
              <w:t xml:space="preserve">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обеспечивать своевременность и </w:t>
            </w:r>
            <w:r>
              <w:lastRenderedPageBreak/>
              <w:t>точность установления диагноза, способствовать выявлению заболеваний на ранних стадиях, их быстрому лечению и восстановлению здоровья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Услуга предоставляется медицинским персоналом поставщика социальных услуг в соответствии с </w:t>
            </w:r>
            <w:r>
              <w:lastRenderedPageBreak/>
              <w:t xml:space="preserve">профилем заболевания, особенностями течения заболевания и стандартами медицинской 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</w:t>
            </w:r>
            <w:r>
              <w:lastRenderedPageBreak/>
              <w:t>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>Выполнение процедур, связанных с организацией ухода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 xml:space="preserve">Организация приема лекарственных средств по назначению врача, в том числе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901F76" w:rsidRDefault="00901F76" w:rsidP="0095669C">
            <w:pPr>
              <w:pStyle w:val="ConsPlusNormal"/>
            </w:pPr>
            <w:r>
              <w:t>проведение медицинских манипуляций по назначению врача;</w:t>
            </w:r>
          </w:p>
          <w:p w:rsidR="00901F76" w:rsidRDefault="00901F76" w:rsidP="0095669C">
            <w:pPr>
              <w:pStyle w:val="ConsPlusNormal"/>
            </w:pPr>
            <w:r>
              <w:t>оказание помощи в пользовании приборами медицинского назначения.</w:t>
            </w:r>
          </w:p>
          <w:p w:rsidR="00901F76" w:rsidRDefault="00901F76" w:rsidP="0095669C">
            <w:pPr>
              <w:pStyle w:val="ConsPlusNormal"/>
            </w:pPr>
            <w:r>
              <w:t xml:space="preserve">Услуга предоставляется по </w:t>
            </w:r>
            <w:r>
              <w:lastRenderedPageBreak/>
              <w:t>медицинским показаниям.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 xml:space="preserve">Оценка результатов - удовлетворенность качеством </w:t>
            </w:r>
            <w: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</w:t>
            </w:r>
            <w:r>
              <w:lastRenderedPageBreak/>
              <w:t>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Организацию и проведение:</w:t>
            </w:r>
          </w:p>
          <w:p w:rsidR="00901F76" w:rsidRDefault="00901F76" w:rsidP="0095669C">
            <w:pPr>
              <w:pStyle w:val="ConsPlusNormal"/>
            </w:pPr>
            <w:r>
              <w:t>прогулок на свежем воздухе; индивидуальных или групповых занятий оздоровительной гимнастикой;</w:t>
            </w:r>
          </w:p>
          <w:p w:rsidR="00901F76" w:rsidRDefault="00901F76" w:rsidP="0095669C">
            <w:pPr>
              <w:pStyle w:val="ConsPlusNormal"/>
            </w:pPr>
            <w:r>
              <w:t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 xml:space="preserve">Не менее 3 групповых занятий за курс </w:t>
            </w:r>
            <w:r>
              <w:lastRenderedPageBreak/>
              <w:t>(индивидуально - по потребности).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Прогулки организуются при благоприятной погоде.</w:t>
            </w:r>
          </w:p>
          <w:p w:rsidR="00901F76" w:rsidRDefault="00901F76" w:rsidP="0095669C">
            <w:pPr>
              <w:pStyle w:val="ConsPlusNormal"/>
            </w:pPr>
            <w:r>
              <w:t xml:space="preserve">Занятия оздоровительной гимнастикой организуются в утренние часы. Занятия проводятся в помещении, обеспечивающем безопасность их проведения, оборудованном тренажерами и спортивным инвентарем. Мероприятия, направленные на профилактику возникновения и обострения </w:t>
            </w:r>
            <w:r>
              <w:lastRenderedPageBreak/>
              <w:t>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Информационные, психологические, педагогические мероприятия с использованием профильной литературы и раздаточных материалов (брошюры, листовки, книжная продукция, видео-, аудиоматериалы и пр.);</w:t>
            </w:r>
          </w:p>
          <w:p w:rsidR="00901F76" w:rsidRDefault="00901F76" w:rsidP="0095669C">
            <w:pPr>
              <w:pStyle w:val="ConsPlusNormal"/>
            </w:pPr>
            <w:r>
              <w:t xml:space="preserve">проведение бесед, лекций с получателем услуг по вопросам предупреждения появления вредных </w:t>
            </w:r>
            <w:r>
              <w:lastRenderedPageBreak/>
              <w:t>привычек и избавления от них.</w:t>
            </w:r>
          </w:p>
          <w:p w:rsidR="00901F76" w:rsidRDefault="00901F76" w:rsidP="0095669C">
            <w:pPr>
              <w:pStyle w:val="ConsPlusNormal"/>
            </w:pPr>
            <w:r>
              <w:t>Не менее 3 услуг за курс (индивидуально - по потребности).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901F76" w:rsidRDefault="00901F76" w:rsidP="0095669C">
            <w:pPr>
              <w:pStyle w:val="ConsPlusNormal"/>
            </w:pPr>
            <w: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Услуга предоставляется квалифицированными специалистами.</w:t>
            </w:r>
          </w:p>
          <w:p w:rsidR="00901F76" w:rsidRDefault="00901F76" w:rsidP="0095669C">
            <w:pPr>
              <w:pStyle w:val="ConsPlusNormal"/>
            </w:pPr>
            <w: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>
              <w:t>психосексуального</w:t>
            </w:r>
            <w:proofErr w:type="spellEnd"/>
            <w:r>
              <w:t xml:space="preserve"> развития детей, способам поддержания и сохранения здоровья, проведение оздоровительных мероприятий.</w:t>
            </w:r>
          </w:p>
          <w:p w:rsidR="00901F76" w:rsidRDefault="00901F76" w:rsidP="0095669C">
            <w:pPr>
              <w:pStyle w:val="ConsPlusNormal"/>
            </w:pPr>
            <w:r>
              <w:t>Не менее 2 услуг за курс (индивидуально - по потребности).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 xml:space="preserve"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</w:t>
            </w:r>
            <w:r>
              <w:lastRenderedPageBreak/>
              <w:t>здорового образа жизни.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c>
          <w:tcPr>
            <w:tcW w:w="15371" w:type="dxa"/>
            <w:gridSpan w:val="7"/>
          </w:tcPr>
          <w:p w:rsidR="00901F76" w:rsidRDefault="00901F76" w:rsidP="0095669C">
            <w:pPr>
              <w:pStyle w:val="ConsPlusNormal"/>
              <w:jc w:val="center"/>
              <w:outlineLvl w:val="4"/>
            </w:pPr>
            <w:r>
              <w:t>3. Социально-психологические услуги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901F76" w:rsidRDefault="00901F76" w:rsidP="0095669C">
            <w:pPr>
              <w:pStyle w:val="ConsPlusNormal"/>
            </w:pPr>
            <w:r>
              <w:t>составление прогноза и разработку рекомендаций по проведению коррекционных мероприятий.</w:t>
            </w:r>
          </w:p>
          <w:p w:rsidR="00901F76" w:rsidRDefault="00901F76" w:rsidP="0095669C">
            <w:pPr>
              <w:pStyle w:val="ConsPlusNormal"/>
            </w:pPr>
            <w:r>
              <w:t>Не менее 2 раз (в начале и конце курса). Далее по мере необходимости.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Не позднее 3 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 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Социально-психологическое </w:t>
            </w:r>
            <w:r>
              <w:lastRenderedPageBreak/>
              <w:t>консультирование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Оказание </w:t>
            </w:r>
            <w:r>
              <w:lastRenderedPageBreak/>
              <w:t xml:space="preserve">квалифицированной помощи в решении </w:t>
            </w:r>
            <w:proofErr w:type="spellStart"/>
            <w:r>
              <w:t>внутриличностных</w:t>
            </w:r>
            <w:proofErr w:type="spellEnd"/>
            <w: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901F76" w:rsidRDefault="00901F76" w:rsidP="0095669C">
            <w:pPr>
              <w:pStyle w:val="ConsPlusNormal"/>
            </w:pPr>
            <w:r>
              <w:t>Услуга включает:</w:t>
            </w:r>
          </w:p>
          <w:p w:rsidR="00901F76" w:rsidRDefault="00901F76" w:rsidP="0095669C">
            <w:pPr>
              <w:pStyle w:val="ConsPlusNormal"/>
            </w:pPr>
            <w:r>
              <w:t>выявление психологических проблем получателя социальных услуг путем проведения бесед;</w:t>
            </w:r>
          </w:p>
          <w:p w:rsidR="00901F76" w:rsidRDefault="00901F76" w:rsidP="0095669C">
            <w:pPr>
              <w:pStyle w:val="ConsPlusNormal"/>
            </w:pPr>
            <w:r>
              <w:t>определение объема и видов предполагаемой помощи;</w:t>
            </w:r>
          </w:p>
          <w:p w:rsidR="00901F76" w:rsidRDefault="00901F76" w:rsidP="0095669C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901F76" w:rsidRDefault="00901F76" w:rsidP="0095669C">
            <w:pPr>
              <w:pStyle w:val="ConsPlusNormal"/>
            </w:pPr>
            <w: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901F76" w:rsidRDefault="00901F76" w:rsidP="0095669C">
            <w:pPr>
              <w:pStyle w:val="ConsPlusNormal"/>
            </w:pPr>
            <w:r>
              <w:t>Услуга предоставляется при возникновении у получателя социальных услуг соответствующей потребности.</w:t>
            </w:r>
          </w:p>
          <w:p w:rsidR="00901F76" w:rsidRDefault="00901F76" w:rsidP="0095669C">
            <w:pPr>
              <w:pStyle w:val="ConsPlusNormal"/>
            </w:pPr>
            <w:r>
              <w:lastRenderedPageBreak/>
              <w:t>Не менее 2 раз (в начале и конце курса). Далее по мере необходимости.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Срок предоставления </w:t>
            </w:r>
            <w: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Устанавливается </w:t>
            </w:r>
            <w: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Показатели </w:t>
            </w:r>
            <w:r>
              <w:lastRenderedPageBreak/>
              <w:t>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Услуга оказывается </w:t>
            </w:r>
            <w:r>
              <w:lastRenderedPageBreak/>
              <w:t>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01F76" w:rsidRDefault="00901F76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Оказание психологической помощи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Услуга предоставляется путем проведения индивидуальных и групповых занятий и включает:</w:t>
            </w:r>
          </w:p>
          <w:p w:rsidR="00901F76" w:rsidRDefault="00901F76" w:rsidP="0095669C">
            <w:pPr>
              <w:pStyle w:val="ConsPlusNormal"/>
            </w:pPr>
            <w:r>
              <w:t>выявление психологических проблем получателя социальных услуг;</w:t>
            </w:r>
          </w:p>
          <w:p w:rsidR="00901F76" w:rsidRDefault="00901F76" w:rsidP="0095669C">
            <w:pPr>
              <w:pStyle w:val="ConsPlusNormal"/>
            </w:pPr>
            <w:r>
              <w:t>определение объема и видов предполагаемой помощи и поддержки;</w:t>
            </w:r>
          </w:p>
          <w:p w:rsidR="00901F76" w:rsidRDefault="00901F76" w:rsidP="0095669C">
            <w:pPr>
              <w:pStyle w:val="ConsPlusNormal"/>
            </w:pPr>
            <w: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>
              <w:t>совладания</w:t>
            </w:r>
            <w:proofErr w:type="spellEnd"/>
            <w:r>
              <w:t>, регуляции актуального психического состояния;</w:t>
            </w:r>
          </w:p>
          <w:p w:rsidR="00901F76" w:rsidRDefault="00901F76" w:rsidP="0095669C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которая заключается в активном психологическом воздействии, направленном на формирование у получателя социальных </w:t>
            </w:r>
            <w:r>
              <w:lastRenderedPageBreak/>
              <w:t>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>Услуга предоставляется при возникновении у получателя социальных услуг соответствующей потребности.</w:t>
            </w:r>
          </w:p>
          <w:p w:rsidR="00901F76" w:rsidRDefault="00901F76" w:rsidP="0095669C">
            <w:pPr>
              <w:pStyle w:val="ConsPlusNormal"/>
            </w:pPr>
            <w:r>
              <w:t>Не менее 3 групповых занятий за курс (индивидуально - по потребности).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01F76" w:rsidRDefault="00901F76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Осуществление психопрофилактической работы в отношении получателя социальных услуг, его представителя, в том числе на дому, для своевременного выявления </w:t>
            </w:r>
            <w:r>
              <w:lastRenderedPageBreak/>
              <w:t>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и оказания при необходимости социально-психологической помощи. Услуга предоставляется не менее 2 раз.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lastRenderedPageBreak/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своевременное выявление </w:t>
            </w:r>
            <w:r>
              <w:lastRenderedPageBreak/>
              <w:t>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психологическое образование или </w:t>
            </w:r>
            <w:r>
              <w:lastRenderedPageBreak/>
              <w:t>соответствующие знания,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c>
          <w:tcPr>
            <w:tcW w:w="15371" w:type="dxa"/>
            <w:gridSpan w:val="7"/>
          </w:tcPr>
          <w:p w:rsidR="00901F76" w:rsidRDefault="00901F76" w:rsidP="0095669C">
            <w:pPr>
              <w:pStyle w:val="ConsPlusNormal"/>
              <w:jc w:val="center"/>
              <w:outlineLvl w:val="4"/>
            </w:pPr>
            <w:r>
              <w:t>4. Социально-педагогические услуги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Социально-педагогическая коррекция, включая диагностику, консультирование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Выявление признаков, характеризующих нормальное или </w:t>
            </w:r>
            <w:r>
              <w:lastRenderedPageBreak/>
              <w:t xml:space="preserve">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(при ее наличии);</w:t>
            </w:r>
          </w:p>
          <w:p w:rsidR="00901F76" w:rsidRDefault="00901F76" w:rsidP="0095669C">
            <w:pPr>
              <w:pStyle w:val="ConsPlusNormal"/>
            </w:pPr>
            <w:r>
              <w:t>определение комплекса мероприятий по социально-педагогическому консультированию и коррекции;</w:t>
            </w:r>
          </w:p>
          <w:p w:rsidR="00901F76" w:rsidRDefault="00901F76" w:rsidP="0095669C">
            <w:pPr>
              <w:pStyle w:val="ConsPlusNormal"/>
            </w:pPr>
            <w: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901F76" w:rsidRDefault="00901F76" w:rsidP="0095669C">
            <w:pPr>
              <w:pStyle w:val="ConsPlusNormal"/>
            </w:pPr>
            <w:r>
              <w:t>Не менее 2 диагностик и 2 консультаций (в начале и конце курса). Далее по мере необходимости. Не менее 3 групповых занятий по педагогической коррекции за курс (индивидуально - по потребности).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Социально-педагогическая диагностика осуществляется при </w:t>
            </w:r>
            <w:r>
              <w:lastRenderedPageBreak/>
              <w:t>приеме на социальное обслуживание, а также при выбытии.</w:t>
            </w:r>
          </w:p>
          <w:p w:rsidR="00901F76" w:rsidRDefault="00901F76" w:rsidP="0095669C">
            <w:pPr>
              <w:pStyle w:val="ConsPlusNormal"/>
            </w:pPr>
            <w:r>
              <w:t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Устанавливается уполномоченным органом в </w:t>
            </w:r>
            <w:r>
              <w:lastRenderedPageBreak/>
              <w:t xml:space="preserve">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</w:t>
            </w:r>
            <w:r>
              <w:lastRenderedPageBreak/>
              <w:t>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</w:t>
            </w:r>
            <w:r>
              <w:lastRenderedPageBreak/>
              <w:t>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901F76" w:rsidRDefault="00901F76" w:rsidP="0095669C">
            <w:pPr>
              <w:pStyle w:val="ConsPlusNormal"/>
            </w:pPr>
            <w:r>
              <w:t xml:space="preserve"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 Услуга предоставляется при наличии письменного согласия получателя социальных услуг или родителя (законного представителя) получателя социальных </w:t>
            </w:r>
            <w:r>
              <w:lastRenderedPageBreak/>
              <w:t>услуг на ее получение.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Подготовка получателей социальных услуг к самостоятельной жизни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Проведение мероприятий в индивидуальной и групповой форме, направленных:</w:t>
            </w:r>
          </w:p>
          <w:p w:rsidR="00901F76" w:rsidRDefault="00901F76" w:rsidP="0095669C">
            <w:pPr>
              <w:pStyle w:val="ConsPlusNormal"/>
            </w:pPr>
            <w:r>
              <w:t>на формирование у получателя социальных услуг социально-бытовых навыков самообслуживания, мотивацию к труду; профориентацию;</w:t>
            </w:r>
          </w:p>
          <w:p w:rsidR="00901F76" w:rsidRDefault="00901F76" w:rsidP="0095669C">
            <w:pPr>
              <w:pStyle w:val="ConsPlusNormal"/>
            </w:pPr>
            <w:r>
              <w:t>определение семейных ценностей.</w:t>
            </w:r>
          </w:p>
          <w:p w:rsidR="00901F76" w:rsidRDefault="00901F76" w:rsidP="0095669C">
            <w:pPr>
              <w:pStyle w:val="ConsPlusNormal"/>
            </w:pPr>
            <w:r>
              <w:t>Не менее 3 групповых занятий за курс (индивидуально - по потребности).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Осуществление профилактической и коррекционной работы с получателем социальных услуг, его представителем, в том числе на дому, для своевременного выявления ситуаций педагогической </w:t>
            </w:r>
            <w:r>
              <w:lastRenderedPageBreak/>
              <w:t>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 Услуга включает проведение диагностических, консультационных, коррекционных и контрольных мероприятий. Услуга предоставляется не менее 2 раз.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своевременное выявление социально-</w:t>
            </w:r>
            <w:r>
              <w:lastRenderedPageBreak/>
              <w:t>педагогических проблем и оказание помощи в их решении.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педагогическое образование или соответствующие </w:t>
            </w:r>
            <w:r>
              <w:lastRenderedPageBreak/>
              <w:t>знания.</w:t>
            </w:r>
          </w:p>
          <w:p w:rsidR="00901F76" w:rsidRDefault="00901F76" w:rsidP="0095669C">
            <w:pPr>
              <w:pStyle w:val="ConsPlusNormal"/>
            </w:pPr>
            <w: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>Организация досуга, в том числе культурно-познавательных мероприятий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 xml:space="preserve">Проведение разнообразных </w:t>
            </w:r>
            <w:proofErr w:type="spellStart"/>
            <w:r>
              <w:t>социокультурных</w:t>
            </w:r>
            <w:proofErr w:type="spellEnd"/>
            <w:r>
              <w:t xml:space="preserve">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и иной направленности, </w:t>
            </w:r>
            <w:r>
              <w:lastRenderedPageBreak/>
              <w:t xml:space="preserve">семейных клубов, клубов по подготовке к будущей семейной жизни, групп </w:t>
            </w:r>
            <w:proofErr w:type="spellStart"/>
            <w:r>
              <w:t>взаимоподдержки</w:t>
            </w:r>
            <w:proofErr w:type="spellEnd"/>
            <w:r>
              <w:t>.</w:t>
            </w:r>
          </w:p>
          <w:p w:rsidR="00901F76" w:rsidRDefault="00901F76" w:rsidP="0095669C">
            <w:pPr>
              <w:pStyle w:val="ConsPlusNormal"/>
            </w:pPr>
            <w:r>
              <w:t>При необходимости предоставляется транспорт поставщика социальных услуг и сопровождение.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Услуги по проведению </w:t>
            </w:r>
            <w:proofErr w:type="spellStart"/>
            <w:r>
              <w:t>социокультурных</w:t>
            </w:r>
            <w:proofErr w:type="spellEnd"/>
            <w:r>
              <w:t xml:space="preserve">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901F76" w:rsidRDefault="00901F76" w:rsidP="0095669C">
            <w:pPr>
              <w:pStyle w:val="ConsPlusNormal"/>
            </w:pPr>
            <w:r>
              <w:t xml:space="preserve">Поставщик социальных услуг в рамках своей компетенции организует </w:t>
            </w:r>
            <w:r>
              <w:lastRenderedPageBreak/>
              <w:t xml:space="preserve">деятельность групп </w:t>
            </w:r>
            <w:proofErr w:type="spellStart"/>
            <w:r>
              <w:t>взаимоподдержки</w:t>
            </w:r>
            <w:proofErr w:type="spellEnd"/>
            <w: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</w:pPr>
          </w:p>
        </w:tc>
        <w:tc>
          <w:tcPr>
            <w:tcW w:w="14917" w:type="dxa"/>
            <w:gridSpan w:val="6"/>
          </w:tcPr>
          <w:p w:rsidR="00901F76" w:rsidRDefault="00901F76" w:rsidP="0095669C">
            <w:pPr>
              <w:pStyle w:val="ConsPlusNormal"/>
              <w:jc w:val="center"/>
              <w:outlineLvl w:val="4"/>
            </w:pPr>
            <w:r>
              <w:t>5. Социально-правовые услуги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901F76" w:rsidRDefault="00901F76" w:rsidP="0095669C">
            <w:pPr>
              <w:pStyle w:val="ConsPlusNormal"/>
            </w:pPr>
            <w: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901F76" w:rsidRDefault="00901F76" w:rsidP="0095669C">
            <w:pPr>
              <w:pStyle w:val="ConsPlusNormal"/>
            </w:pPr>
            <w:r>
              <w:t xml:space="preserve">личное обращение сотрудника поставщика социальных услуг в интересах получателя социальных услуг в органы (в том числе судебные </w:t>
            </w:r>
            <w:r>
              <w:lastRenderedPageBreak/>
              <w:t>органы), организации с соответствующими заявлениями и документами (при необходимости);</w:t>
            </w:r>
          </w:p>
          <w:p w:rsidR="00901F76" w:rsidRDefault="00901F76" w:rsidP="0095669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901F76" w:rsidRDefault="00901F76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  <w:p w:rsidR="00901F76" w:rsidRDefault="00901F76" w:rsidP="0095669C">
            <w:pPr>
              <w:pStyle w:val="ConsPlusNormal"/>
            </w:pPr>
            <w:r>
              <w:t>Не менее 3 консультирований в групповой форме за курс (индивидуально - по потребности).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01F76" w:rsidTr="00C82669">
        <w:tc>
          <w:tcPr>
            <w:tcW w:w="454" w:type="dxa"/>
          </w:tcPr>
          <w:p w:rsidR="00901F76" w:rsidRDefault="00901F76" w:rsidP="0095669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24" w:type="dxa"/>
          </w:tcPr>
          <w:p w:rsidR="00901F76" w:rsidRDefault="00901F76" w:rsidP="0095669C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63" w:type="dxa"/>
          </w:tcPr>
          <w:p w:rsidR="00901F76" w:rsidRDefault="00901F76" w:rsidP="0095669C">
            <w:pPr>
              <w:pStyle w:val="ConsPlusNormal"/>
            </w:pPr>
            <w: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901F76" w:rsidRDefault="00901F76" w:rsidP="0095669C">
            <w:pPr>
              <w:pStyle w:val="ConsPlusNormal"/>
            </w:pPr>
            <w: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901F76" w:rsidRDefault="00901F76" w:rsidP="0095669C">
            <w:pPr>
              <w:pStyle w:val="ConsPlusNormal"/>
            </w:pPr>
            <w:r>
              <w:lastRenderedPageBreak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и результатами рассмотрения документов, поданных в органы, организации.</w:t>
            </w:r>
          </w:p>
          <w:p w:rsidR="00901F76" w:rsidRDefault="00901F76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</w:t>
            </w:r>
            <w:r>
              <w:lastRenderedPageBreak/>
              <w:t>утвержденных Правительством Российской Федерации</w:t>
            </w:r>
          </w:p>
        </w:tc>
        <w:tc>
          <w:tcPr>
            <w:tcW w:w="1985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надлежащее оформление документов и (или) восстановление документов получателя </w:t>
            </w:r>
            <w:r>
              <w:lastRenderedPageBreak/>
              <w:t>социальных услуг.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</w:tcPr>
          <w:p w:rsidR="00901F76" w:rsidRDefault="00901F76" w:rsidP="0095669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124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Социально-правовой патронаж</w:t>
            </w:r>
          </w:p>
        </w:tc>
        <w:tc>
          <w:tcPr>
            <w:tcW w:w="286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 Услуга предоставляется не менее 2 раз.</w:t>
            </w:r>
          </w:p>
        </w:tc>
        <w:tc>
          <w:tcPr>
            <w:tcW w:w="269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843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901F76" w:rsidRDefault="00901F76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409" w:type="dxa"/>
            <w:tcBorders>
              <w:bottom w:val="nil"/>
            </w:tcBorders>
          </w:tcPr>
          <w:p w:rsidR="00901F76" w:rsidRDefault="00901F76" w:rsidP="0095669C">
            <w:pPr>
              <w:pStyle w:val="ConsPlusNormal"/>
            </w:pPr>
            <w:r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901F76" w:rsidRDefault="00901F76" w:rsidP="0095669C">
            <w:pPr>
              <w:pStyle w:val="ConsPlusNormal"/>
            </w:pPr>
            <w:r>
              <w:t xml:space="preserve"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</w:t>
            </w:r>
            <w:r>
              <w:lastRenderedPageBreak/>
              <w:t>между ними.</w:t>
            </w:r>
          </w:p>
        </w:tc>
      </w:tr>
      <w:tr w:rsidR="00901F76" w:rsidTr="00C82669">
        <w:tblPrEx>
          <w:tblBorders>
            <w:insideH w:val="nil"/>
          </w:tblBorders>
        </w:tblPrEx>
        <w:tc>
          <w:tcPr>
            <w:tcW w:w="15371" w:type="dxa"/>
            <w:gridSpan w:val="7"/>
            <w:tcBorders>
              <w:top w:val="nil"/>
            </w:tcBorders>
          </w:tcPr>
          <w:p w:rsidR="00901F76" w:rsidRDefault="00901F76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</w:tbl>
    <w:p w:rsidR="00426732" w:rsidRDefault="00426732"/>
    <w:sectPr w:rsidR="00426732" w:rsidSect="00901F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F76"/>
    <w:rsid w:val="00426732"/>
    <w:rsid w:val="00901F76"/>
    <w:rsid w:val="00C82669"/>
    <w:rsid w:val="00CC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FB769AAEA20CA649F462981EB863D1B15EFDE3F3C64B48F901C1058244454DD2F91AD4D55BE63E20959B1t0N9J" TargetMode="External"/><Relationship Id="rId13" Type="http://schemas.openxmlformats.org/officeDocument/2006/relationships/hyperlink" Target="consultantplus://offline/ref=B19FB769AAEA20CA649F58249787D8321F16B7D13B396AE6D3C41A47077442019D6F97F80E11B363tEN7J" TargetMode="External"/><Relationship Id="rId18" Type="http://schemas.openxmlformats.org/officeDocument/2006/relationships/hyperlink" Target="consultantplus://offline/ref=B19FB769AAEA20CA649F462981EB863D1B15EFDE3F3C64B48F901C1058244454DD2F91AD4D55BE63E20959BFt0ND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9FB769AAEA20CA649F462981EB863D1B15EFDE3F3C64B48F901C1058244454DD2F91AD4D55BE63E20959BFt0N5J" TargetMode="External"/><Relationship Id="rId7" Type="http://schemas.openxmlformats.org/officeDocument/2006/relationships/hyperlink" Target="consultantplus://offline/ref=B19FB769AAEA20CA649F462981EB863D1B15EFDE3F3C64B48F901C1058244454DD2F91AD4D55BE63E20959B1t0N8J" TargetMode="External"/><Relationship Id="rId12" Type="http://schemas.openxmlformats.org/officeDocument/2006/relationships/hyperlink" Target="consultantplus://offline/ref=B19FB769AAEA20CA649F462981EB863D1B15EFDE3F3C64B48F901C1058244454DD2F91AD4D55BE63E20959B1t0NBJ" TargetMode="External"/><Relationship Id="rId17" Type="http://schemas.openxmlformats.org/officeDocument/2006/relationships/hyperlink" Target="consultantplus://offline/ref=B19FB769AAEA20CA649F462981EB863D1B15EFDE3F3C64B48F901C1058244454DD2F91AD4D55BE63E20959B0t0NBJ" TargetMode="External"/><Relationship Id="rId25" Type="http://schemas.openxmlformats.org/officeDocument/2006/relationships/hyperlink" Target="consultantplus://offline/ref=B19FB769AAEA20CA649F462981EB863D1B15EFDE3F3C64B48F901C1058244454DD2F91AD4D55BE63E2095AB7t0N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9FB769AAEA20CA649F462981EB863D1B15EFDE3F3C64B48F901C1058244454DD2F91AD4D55BE63E20959B0t0NFJ" TargetMode="External"/><Relationship Id="rId20" Type="http://schemas.openxmlformats.org/officeDocument/2006/relationships/hyperlink" Target="consultantplus://offline/ref=B19FB769AAEA20CA649F462981EB863D1B15EFDE3F3C64B48F901C1058244454DD2F91AD4D55BE63E20959BFt0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FB769AAEA20CA649F462981EB863D1B15EFDE3F3C64B48F901C1058244454DD2F91AD4D55BE63E20959B1t0NFJ" TargetMode="External"/><Relationship Id="rId11" Type="http://schemas.openxmlformats.org/officeDocument/2006/relationships/hyperlink" Target="consultantplus://offline/ref=B19FB769AAEA20CA649F462981EB863D1B15EFDE3F3C64B48F901C1058244454DD2F91AD4D55BE63E20959B1t0N8J" TargetMode="External"/><Relationship Id="rId24" Type="http://schemas.openxmlformats.org/officeDocument/2006/relationships/hyperlink" Target="consultantplus://offline/ref=B19FB769AAEA20CA649F462981EB863D1B15EFDE3F3C64B48F901C1058244454DD2F91AD4D55BE63E20959BEt0N5J" TargetMode="External"/><Relationship Id="rId5" Type="http://schemas.openxmlformats.org/officeDocument/2006/relationships/hyperlink" Target="consultantplus://offline/ref=B19FB769AAEA20CA649F462981EB863D1B15EFDE3F3C64B48F901C1058244454DD2F91AD4D55BE63E20959B1t0NEJ" TargetMode="External"/><Relationship Id="rId15" Type="http://schemas.openxmlformats.org/officeDocument/2006/relationships/hyperlink" Target="consultantplus://offline/ref=B19FB769AAEA20CA649F462981EB863D1B15EFDE3F3C64B48F901C1058244454DD2F91AD4D55BE63E20959B0t0NDJ" TargetMode="External"/><Relationship Id="rId23" Type="http://schemas.openxmlformats.org/officeDocument/2006/relationships/hyperlink" Target="consultantplus://offline/ref=B19FB769AAEA20CA649F462981EB863D1B15EFDE3F3C64B48F901C1058244454DD2F91AD4D55BE63E20959BEt0N9J" TargetMode="External"/><Relationship Id="rId10" Type="http://schemas.openxmlformats.org/officeDocument/2006/relationships/hyperlink" Target="consultantplus://offline/ref=B19FB769AAEA20CA649F462981EB863D1B15EFDE3F3F61B68E951C1058244454DDt2NFJ" TargetMode="External"/><Relationship Id="rId19" Type="http://schemas.openxmlformats.org/officeDocument/2006/relationships/hyperlink" Target="consultantplus://offline/ref=B19FB769AAEA20CA649F462981EB863D1B15EFDE3F3C64B48F901C1058244454DD2F91AD4D55BE63E20959BFt0NFJ" TargetMode="External"/><Relationship Id="rId4" Type="http://schemas.openxmlformats.org/officeDocument/2006/relationships/hyperlink" Target="consultantplus://offline/ref=B19FB769AAEA20CA649F462981EB863D1B15EFDE3F3C64B48F901C1058244454DD2F91AD4D55BE63E20958B7t0N8J" TargetMode="External"/><Relationship Id="rId9" Type="http://schemas.openxmlformats.org/officeDocument/2006/relationships/hyperlink" Target="consultantplus://offline/ref=B19FB769AAEA20CA649F462981EB863D1B15EFDE3F3F61B68E951C1058244454DDt2NFJ" TargetMode="External"/><Relationship Id="rId14" Type="http://schemas.openxmlformats.org/officeDocument/2006/relationships/hyperlink" Target="consultantplus://offline/ref=B19FB769AAEA20CA649F462981EB863D1B15EFDE3F3C64B48F901C1058244454DD2F91AD4D55BE63E20959B1t0N5J" TargetMode="External"/><Relationship Id="rId22" Type="http://schemas.openxmlformats.org/officeDocument/2006/relationships/hyperlink" Target="consultantplus://offline/ref=B19FB769AAEA20CA649F462981EB863D1B15EFDE3F3C64B48F901C1058244454DD2F91AD4D55BE63E20959BEt0N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6834</Words>
  <Characters>38958</Characters>
  <Application>Microsoft Office Word</Application>
  <DocSecurity>0</DocSecurity>
  <Lines>324</Lines>
  <Paragraphs>91</Paragraphs>
  <ScaleCrop>false</ScaleCrop>
  <Company/>
  <LinksUpToDate>false</LinksUpToDate>
  <CharactersWithSpaces>45701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2018-01-31T06:06:00Z</dcterms:created>
  <dcterms:modified xsi:type="dcterms:W3CDTF">2018-01-31T06:26:00Z</dcterms:modified>
</cp:coreProperties>
</file>